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2835"/>
        <w:gridCol w:w="7245"/>
        <w:tblGridChange w:id="0">
          <w:tblGrid>
            <w:gridCol w:w="2835"/>
            <w:gridCol w:w="7245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595959"/>
                <w:sz w:val="36"/>
                <w:szCs w:val="36"/>
                <w:rtl w:val="0"/>
              </w:rPr>
              <w:t xml:space="preserve">Painted Sky Center for the Arts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Employment Application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185"/>
        <w:gridCol w:w="7095"/>
        <w:gridCol w:w="1800"/>
        <w:tblGridChange w:id="0">
          <w:tblGrid>
            <w:gridCol w:w="1185"/>
            <w:gridCol w:w="7095"/>
            <w:gridCol w:w="180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466"/>
        <w:gridCol w:w="1414"/>
        <w:gridCol w:w="1890"/>
        <w:gridCol w:w="1890"/>
        <w:gridCol w:w="1620"/>
        <w:gridCol w:w="1800"/>
        <w:tblGridChange w:id="0">
          <w:tblGrid>
            <w:gridCol w:w="1466"/>
            <w:gridCol w:w="1414"/>
            <w:gridCol w:w="1890"/>
            <w:gridCol w:w="1890"/>
            <w:gridCol w:w="1620"/>
            <w:gridCol w:w="180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803"/>
        <w:gridCol w:w="8277"/>
        <w:tblGridChange w:id="0">
          <w:tblGrid>
            <w:gridCol w:w="1803"/>
            <w:gridCol w:w="8277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Position Applied for: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0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2"/>
        <w:gridCol w:w="665"/>
        <w:gridCol w:w="509"/>
        <w:gridCol w:w="5214"/>
        <w:tblGridChange w:id="0">
          <w:tblGrid>
            <w:gridCol w:w="3692"/>
            <w:gridCol w:w="665"/>
            <w:gridCol w:w="509"/>
            <w:gridCol w:w="521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2"/>
        <w:tblW w:w="10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332"/>
        <w:gridCol w:w="2782"/>
        <w:gridCol w:w="1020"/>
        <w:gridCol w:w="4935"/>
        <w:tblGridChange w:id="0">
          <w:tblGrid>
            <w:gridCol w:w="1332"/>
            <w:gridCol w:w="2782"/>
            <w:gridCol w:w="1020"/>
            <w:gridCol w:w="4935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Diploma: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960"/>
        <w:gridCol w:w="3150"/>
        <w:gridCol w:w="1035"/>
        <w:gridCol w:w="4920"/>
        <w:tblGridChange w:id="0">
          <w:tblGrid>
            <w:gridCol w:w="960"/>
            <w:gridCol w:w="3150"/>
            <w:gridCol w:w="1035"/>
            <w:gridCol w:w="492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0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810"/>
        <w:gridCol w:w="3304"/>
        <w:gridCol w:w="1050"/>
        <w:gridCol w:w="4905"/>
        <w:tblGridChange w:id="0">
          <w:tblGrid>
            <w:gridCol w:w="810"/>
            <w:gridCol w:w="3304"/>
            <w:gridCol w:w="1050"/>
            <w:gridCol w:w="4905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Style w:val="Heading2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</w:t>
      </w:r>
    </w:p>
    <w:tbl>
      <w:tblPr>
        <w:tblStyle w:val="Table18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5588"/>
        <w:gridCol w:w="1350"/>
        <w:gridCol w:w="2070"/>
        <w:tblGridChange w:id="0">
          <w:tblGrid>
            <w:gridCol w:w="1072"/>
            <w:gridCol w:w="5588"/>
            <w:gridCol w:w="135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Style w:val="Heading2"/>
        <w:rPr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9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230"/>
        <w:gridCol w:w="5610"/>
        <w:gridCol w:w="1170"/>
        <w:gridCol w:w="2070"/>
        <w:tblGridChange w:id="0">
          <w:tblGrid>
            <w:gridCol w:w="1230"/>
            <w:gridCol w:w="5610"/>
            <w:gridCol w:w="1170"/>
            <w:gridCol w:w="2070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200"/>
        <w:gridCol w:w="5640"/>
        <w:gridCol w:w="1245"/>
        <w:gridCol w:w="1995"/>
        <w:tblGridChange w:id="0">
          <w:tblGrid>
            <w:gridCol w:w="1200"/>
            <w:gridCol w:w="5640"/>
            <w:gridCol w:w="1245"/>
            <w:gridCol w:w="1995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E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620"/>
        <w:gridCol w:w="8460"/>
        <w:tblGridChange w:id="0">
          <w:tblGrid>
            <w:gridCol w:w="1620"/>
            <w:gridCol w:w="846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245"/>
        <w:gridCol w:w="5595"/>
        <w:gridCol w:w="1170"/>
        <w:gridCol w:w="2070"/>
        <w:tblGridChange w:id="0">
          <w:tblGrid>
            <w:gridCol w:w="1245"/>
            <w:gridCol w:w="5595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10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pStyle w:val="Heading2"/>
        <w:rPr/>
      </w:pPr>
      <w:r w:rsidDel="00000000" w:rsidR="00000000" w:rsidRPr="00000000">
        <w:rPr>
          <w:rtl w:val="0"/>
        </w:rPr>
        <w:t xml:space="preserve">Military Service</w:t>
      </w:r>
    </w:p>
    <w:tbl>
      <w:tblPr>
        <w:tblStyle w:val="Table3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960"/>
        <w:gridCol w:w="5070"/>
        <w:gridCol w:w="846"/>
        <w:gridCol w:w="1314"/>
        <w:gridCol w:w="540"/>
        <w:gridCol w:w="1350"/>
        <w:tblGridChange w:id="0">
          <w:tblGrid>
            <w:gridCol w:w="960"/>
            <w:gridCol w:w="5070"/>
            <w:gridCol w:w="846"/>
            <w:gridCol w:w="1314"/>
            <w:gridCol w:w="540"/>
            <w:gridCol w:w="1350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Branch: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007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829"/>
        <w:gridCol w:w="3120"/>
        <w:gridCol w:w="1927"/>
        <w:gridCol w:w="3204"/>
        <w:tblGridChange w:id="0">
          <w:tblGrid>
            <w:gridCol w:w="1829"/>
            <w:gridCol w:w="3120"/>
            <w:gridCol w:w="1927"/>
            <w:gridCol w:w="3204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Rank at Discharge: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Type of Discharge: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If other than honorable, explain: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pStyle w:val="Heading2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</w:t>
      </w:r>
    </w:p>
    <w:tbl>
      <w:tblPr>
        <w:tblStyle w:val="Table3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